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D" w:rsidRPr="00B63305" w:rsidRDefault="00A23E4D" w:rsidP="00A23E4D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A23E4D" w:rsidRDefault="00A23E4D" w:rsidP="00A23E4D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A23E4D" w:rsidRDefault="00A23E4D" w:rsidP="00A23E4D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AB750C" w:rsidRPr="008B5AFF" w:rsidRDefault="00AB750C" w:rsidP="00AB750C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AB750C" w:rsidRDefault="00AB750C">
      <w:pPr>
        <w:pStyle w:val="a3"/>
        <w:ind w:left="1567" w:right="277"/>
        <w:jc w:val="center"/>
        <w:rPr>
          <w:lang w:val="en-US"/>
        </w:rPr>
      </w:pPr>
      <w:bookmarkStart w:id="0" w:name="_GoBack"/>
      <w:bookmarkEnd w:id="0"/>
    </w:p>
    <w:p w:rsidR="00B00592" w:rsidRDefault="00E31802">
      <w:pPr>
        <w:pStyle w:val="a3"/>
        <w:ind w:left="1567" w:right="277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B00592" w:rsidRDefault="00E31802">
      <w:pPr>
        <w:pStyle w:val="a3"/>
        <w:ind w:left="1570" w:right="277"/>
        <w:jc w:val="center"/>
      </w:pPr>
      <w:r>
        <w:t>адміністративної послуги з державної реєстрації припинення відокремленого підрозділу</w:t>
      </w:r>
      <w:r>
        <w:rPr>
          <w:spacing w:val="-57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2"/>
        </w:rPr>
        <w:t xml:space="preserve"> </w:t>
      </w:r>
      <w:r>
        <w:t>організації)</w:t>
      </w:r>
    </w:p>
    <w:p w:rsidR="00B00592" w:rsidRDefault="00CC5BE6" w:rsidP="003F48E4">
      <w:pPr>
        <w:tabs>
          <w:tab w:val="left" w:pos="4420"/>
        </w:tabs>
        <w:spacing w:before="8"/>
        <w:rPr>
          <w:b/>
          <w:sz w:val="19"/>
        </w:rPr>
      </w:pPr>
      <w:r>
        <w:pict>
          <v:shape id="_x0000_s1026" style="position:absolute;margin-left:72.9pt;margin-top:13.5pt;width:492pt;height:.1pt;z-index:-251658240;mso-wrap-distance-left:0;mso-wrap-distance-right:0;mso-position-horizontal-relative:page" coordorigin="1458,270" coordsize="9840,0" path="m1458,270r9841,e" filled="f" strokeweight=".48pt">
            <v:path arrowok="t"/>
            <w10:wrap type="topAndBottom" anchorx="page"/>
          </v:shape>
        </w:pict>
      </w:r>
      <w:r w:rsidR="003F48E4">
        <w:rPr>
          <w:b/>
          <w:sz w:val="19"/>
        </w:rPr>
        <w:tab/>
        <w:t>Ніжинська районна державна адміністрація</w:t>
      </w:r>
    </w:p>
    <w:p w:rsidR="00B00592" w:rsidRDefault="00E31802">
      <w:pPr>
        <w:spacing w:line="202" w:lineRule="exact"/>
        <w:ind w:left="1764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B00592" w:rsidRDefault="00B00592">
      <w:pPr>
        <w:spacing w:before="11"/>
        <w:rPr>
          <w:sz w:val="19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376"/>
        <w:gridCol w:w="839"/>
        <w:gridCol w:w="996"/>
        <w:gridCol w:w="4302"/>
        <w:gridCol w:w="1245"/>
        <w:gridCol w:w="1085"/>
      </w:tblGrid>
      <w:tr w:rsidR="00B00592">
        <w:trPr>
          <w:trHeight w:val="661"/>
        </w:trPr>
        <w:tc>
          <w:tcPr>
            <w:tcW w:w="10341" w:type="dxa"/>
            <w:gridSpan w:val="7"/>
          </w:tcPr>
          <w:p w:rsidR="00B00592" w:rsidRDefault="00E31802">
            <w:pPr>
              <w:pStyle w:val="TableParagraph"/>
              <w:spacing w:before="55"/>
              <w:ind w:left="2556" w:right="1877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B00592" w:rsidTr="00E86CDF">
        <w:trPr>
          <w:trHeight w:val="641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1" w:type="dxa"/>
            <w:gridSpan w:val="3"/>
          </w:tcPr>
          <w:p w:rsidR="00B00592" w:rsidRDefault="00E31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302" w:type="dxa"/>
            <w:tcBorders>
              <w:right w:val="nil"/>
            </w:tcBorders>
          </w:tcPr>
          <w:p w:rsidR="00B00592" w:rsidRPr="00E86CDF" w:rsidRDefault="003F48E4">
            <w:pPr>
              <w:pStyle w:val="TableParagraph"/>
              <w:tabs>
                <w:tab w:val="left" w:pos="2053"/>
                <w:tab w:val="left" w:pos="2327"/>
                <w:tab w:val="left" w:pos="3492"/>
              </w:tabs>
              <w:ind w:left="63" w:right="76" w:firstLine="151"/>
              <w:rPr>
                <w:sz w:val="24"/>
              </w:rPr>
            </w:pPr>
            <w:proofErr w:type="spellStart"/>
            <w:r w:rsidRPr="00E86CDF">
              <w:rPr>
                <w:sz w:val="24"/>
              </w:rPr>
              <w:t>вул.Батюка</w:t>
            </w:r>
            <w:proofErr w:type="spellEnd"/>
            <w:r w:rsidRPr="00E86CDF">
              <w:rPr>
                <w:sz w:val="24"/>
              </w:rPr>
              <w:t xml:space="preserve">, 5-А, </w:t>
            </w:r>
            <w:proofErr w:type="spellStart"/>
            <w:r w:rsidRPr="00E86CDF">
              <w:rPr>
                <w:sz w:val="24"/>
              </w:rPr>
              <w:t>м.Ніжин</w:t>
            </w:r>
            <w:proofErr w:type="spellEnd"/>
            <w:r w:rsidRPr="00E86CDF">
              <w:rPr>
                <w:sz w:val="24"/>
              </w:rPr>
              <w:t>, Чернігівська область, 16600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B00592" w:rsidRDefault="00B00592">
            <w:pPr>
              <w:pStyle w:val="TableParagraph"/>
              <w:ind w:left="314" w:right="165" w:hanging="214"/>
              <w:rPr>
                <w:i/>
                <w:sz w:val="24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:rsidR="00B00592" w:rsidRDefault="00B00592">
            <w:pPr>
              <w:pStyle w:val="TableParagraph"/>
              <w:ind w:left="208" w:right="17" w:hanging="1"/>
              <w:rPr>
                <w:i/>
                <w:sz w:val="24"/>
              </w:rPr>
            </w:pPr>
          </w:p>
        </w:tc>
      </w:tr>
      <w:tr w:rsidR="00B00592">
        <w:trPr>
          <w:trHeight w:val="942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6" w:type="dxa"/>
            <w:tcBorders>
              <w:right w:val="nil"/>
            </w:tcBorders>
          </w:tcPr>
          <w:p w:rsidR="00B00592" w:rsidRDefault="00E3180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B00592" w:rsidRDefault="00E31802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6" w:type="dxa"/>
            <w:tcBorders>
              <w:left w:val="nil"/>
            </w:tcBorders>
          </w:tcPr>
          <w:p w:rsidR="00B00592" w:rsidRDefault="00E31802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302" w:type="dxa"/>
            <w:tcBorders>
              <w:right w:val="nil"/>
            </w:tcBorders>
          </w:tcPr>
          <w:p w:rsidR="003F48E4" w:rsidRPr="00E86CDF" w:rsidRDefault="003F48E4" w:rsidP="00E86CDF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1"/>
              <w:rPr>
                <w:sz w:val="24"/>
              </w:rPr>
            </w:pPr>
            <w:r w:rsidRPr="00E86CDF">
              <w:rPr>
                <w:sz w:val="24"/>
              </w:rPr>
              <w:t xml:space="preserve">З 8.00 до 17.00, </w:t>
            </w:r>
          </w:p>
          <w:p w:rsidR="003F48E4" w:rsidRPr="00E86CDF" w:rsidRDefault="003F48E4" w:rsidP="00E86CDF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1"/>
              <w:rPr>
                <w:sz w:val="24"/>
              </w:rPr>
            </w:pPr>
            <w:r w:rsidRPr="00E86CDF">
              <w:rPr>
                <w:sz w:val="24"/>
              </w:rPr>
              <w:t xml:space="preserve">обідня перерва з 13.00 до 14.00, </w:t>
            </w:r>
          </w:p>
          <w:p w:rsidR="00B00592" w:rsidRDefault="003F48E4" w:rsidP="00E86CDF">
            <w:pPr>
              <w:pStyle w:val="TableParagraph"/>
              <w:tabs>
                <w:tab w:val="left" w:pos="2050"/>
                <w:tab w:val="left" w:pos="2327"/>
                <w:tab w:val="left" w:pos="3198"/>
                <w:tab w:val="left" w:pos="3492"/>
              </w:tabs>
              <w:spacing w:before="0"/>
              <w:ind w:left="63" w:right="76"/>
              <w:rPr>
                <w:i/>
                <w:sz w:val="24"/>
              </w:rPr>
            </w:pPr>
            <w:r w:rsidRPr="00E86CDF">
              <w:rPr>
                <w:sz w:val="24"/>
              </w:rPr>
              <w:t>вихідні дні: субота,неділя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B00592" w:rsidRDefault="00B00592">
            <w:pPr>
              <w:pStyle w:val="TableParagraph"/>
              <w:ind w:left="314" w:right="165" w:hanging="210"/>
              <w:rPr>
                <w:i/>
                <w:sz w:val="24"/>
              </w:rPr>
            </w:pPr>
          </w:p>
        </w:tc>
        <w:tc>
          <w:tcPr>
            <w:tcW w:w="1085" w:type="dxa"/>
            <w:tcBorders>
              <w:left w:val="nil"/>
            </w:tcBorders>
          </w:tcPr>
          <w:p w:rsidR="00B00592" w:rsidRDefault="00B00592">
            <w:pPr>
              <w:pStyle w:val="TableParagraph"/>
              <w:ind w:left="208" w:right="16"/>
              <w:rPr>
                <w:i/>
                <w:sz w:val="24"/>
              </w:rPr>
            </w:pPr>
          </w:p>
        </w:tc>
      </w:tr>
      <w:tr w:rsidR="00B00592" w:rsidTr="00E86CDF">
        <w:trPr>
          <w:trHeight w:val="721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1" w:type="dxa"/>
            <w:gridSpan w:val="3"/>
          </w:tcPr>
          <w:p w:rsidR="00B00592" w:rsidRPr="00E86CDF" w:rsidRDefault="00E31802">
            <w:pPr>
              <w:pStyle w:val="TableParagraph"/>
              <w:tabs>
                <w:tab w:val="left" w:pos="2145"/>
              </w:tabs>
              <w:ind w:right="34"/>
              <w:jc w:val="both"/>
              <w:rPr>
                <w:sz w:val="20"/>
                <w:szCs w:val="20"/>
              </w:rPr>
            </w:pPr>
            <w:r w:rsidRPr="00E86CDF">
              <w:rPr>
                <w:sz w:val="20"/>
                <w:szCs w:val="20"/>
              </w:rPr>
              <w:t>Телефон/факс</w:t>
            </w:r>
            <w:r w:rsidRPr="00E86CDF">
              <w:rPr>
                <w:sz w:val="20"/>
                <w:szCs w:val="20"/>
              </w:rPr>
              <w:tab/>
            </w:r>
            <w:r w:rsidRPr="00E86CDF">
              <w:rPr>
                <w:spacing w:val="-1"/>
                <w:sz w:val="20"/>
                <w:szCs w:val="20"/>
              </w:rPr>
              <w:t>(довідки),</w:t>
            </w:r>
            <w:r w:rsidRPr="00E86CDF">
              <w:rPr>
                <w:spacing w:val="-58"/>
                <w:sz w:val="20"/>
                <w:szCs w:val="20"/>
              </w:rPr>
              <w:t xml:space="preserve"> </w:t>
            </w:r>
            <w:r w:rsidRPr="00E86CDF">
              <w:rPr>
                <w:sz w:val="20"/>
                <w:szCs w:val="20"/>
              </w:rPr>
              <w:t>адреса електронної пошти та</w:t>
            </w:r>
            <w:r w:rsidRPr="00E86CD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6CDF">
              <w:rPr>
                <w:sz w:val="20"/>
                <w:szCs w:val="20"/>
              </w:rPr>
              <w:t>вебсайт</w:t>
            </w:r>
            <w:proofErr w:type="spellEnd"/>
          </w:p>
        </w:tc>
        <w:tc>
          <w:tcPr>
            <w:tcW w:w="6632" w:type="dxa"/>
            <w:gridSpan w:val="3"/>
          </w:tcPr>
          <w:p w:rsidR="00B00592" w:rsidRPr="00E86CDF" w:rsidRDefault="003F48E4" w:rsidP="003F48E4">
            <w:pPr>
              <w:pStyle w:val="TableParagraph"/>
              <w:ind w:left="63" w:right="33" w:firstLine="15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Pr="00E86CDF">
              <w:rPr>
                <w:sz w:val="24"/>
                <w:szCs w:val="24"/>
              </w:rPr>
              <w:t>Тел.. (04631)2-40-37</w:t>
            </w:r>
          </w:p>
          <w:p w:rsidR="0073493F" w:rsidRDefault="0073493F" w:rsidP="003F48E4">
            <w:pPr>
              <w:pStyle w:val="TableParagraph"/>
              <w:ind w:left="63" w:right="33" w:firstLine="151"/>
              <w:jc w:val="both"/>
              <w:rPr>
                <w:i/>
                <w:sz w:val="24"/>
              </w:rPr>
            </w:pPr>
            <w:r w:rsidRPr="00E86CDF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B00592">
        <w:trPr>
          <w:trHeight w:val="390"/>
        </w:trPr>
        <w:tc>
          <w:tcPr>
            <w:tcW w:w="10341" w:type="dxa"/>
            <w:gridSpan w:val="7"/>
          </w:tcPr>
          <w:p w:rsidR="00B00592" w:rsidRDefault="00E31802">
            <w:pPr>
              <w:pStyle w:val="TableParagraph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00592">
        <w:trPr>
          <w:trHeight w:val="666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1" w:type="dxa"/>
            <w:gridSpan w:val="3"/>
          </w:tcPr>
          <w:p w:rsidR="00B00592" w:rsidRDefault="00E31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32" w:type="dxa"/>
            <w:gridSpan w:val="3"/>
          </w:tcPr>
          <w:p w:rsidR="00B00592" w:rsidRDefault="00E31802">
            <w:pPr>
              <w:pStyle w:val="TableParagraph"/>
              <w:ind w:left="63" w:right="27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B00592">
        <w:trPr>
          <w:trHeight w:val="942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1" w:type="dxa"/>
            <w:gridSpan w:val="3"/>
          </w:tcPr>
          <w:p w:rsidR="00B00592" w:rsidRDefault="00E31802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632" w:type="dxa"/>
            <w:gridSpan w:val="3"/>
          </w:tcPr>
          <w:p w:rsidR="00B00592" w:rsidRDefault="00E31802">
            <w:pPr>
              <w:pStyle w:val="TableParagraph"/>
              <w:tabs>
                <w:tab w:val="left" w:pos="1578"/>
                <w:tab w:val="left" w:pos="2713"/>
                <w:tab w:val="left" w:pos="3918"/>
                <w:tab w:val="left" w:pos="4974"/>
                <w:tab w:val="left" w:pos="5495"/>
              </w:tabs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Міністрів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04.12.2019</w:t>
            </w:r>
          </w:p>
          <w:p w:rsidR="00B00592" w:rsidRDefault="00E31802">
            <w:pPr>
              <w:pStyle w:val="TableParagraph"/>
              <w:tabs>
                <w:tab w:val="left" w:pos="605"/>
                <w:tab w:val="left" w:pos="1398"/>
                <w:tab w:val="left" w:pos="2711"/>
                <w:tab w:val="left" w:pos="3900"/>
                <w:tab w:val="left" w:pos="5415"/>
              </w:tabs>
              <w:spacing w:before="0"/>
              <w:ind w:left="63" w:right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1137</w:t>
            </w:r>
            <w:r>
              <w:rPr>
                <w:sz w:val="24"/>
              </w:rPr>
              <w:tab/>
              <w:t>«Питання</w:t>
            </w:r>
            <w:r>
              <w:rPr>
                <w:sz w:val="24"/>
              </w:rPr>
              <w:tab/>
              <w:t>Єдиного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вебпорталу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B00592">
        <w:trPr>
          <w:trHeight w:val="4530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1" w:type="dxa"/>
            <w:gridSpan w:val="3"/>
          </w:tcPr>
          <w:p w:rsidR="00B00592" w:rsidRDefault="00E31802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632" w:type="dxa"/>
            <w:gridSpan w:val="3"/>
          </w:tcPr>
          <w:p w:rsidR="00B00592" w:rsidRDefault="00E31802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B00592" w:rsidRDefault="00E31802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 зареєстрований у Міністерстві юстиції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B00592" w:rsidRDefault="00E31802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B00592" w:rsidRDefault="00E31802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B00592" w:rsidRDefault="00E31802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B00592" w:rsidRDefault="00E31802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B00592">
        <w:trPr>
          <w:trHeight w:val="390"/>
        </w:trPr>
        <w:tc>
          <w:tcPr>
            <w:tcW w:w="10341" w:type="dxa"/>
            <w:gridSpan w:val="7"/>
          </w:tcPr>
          <w:p w:rsidR="00B00592" w:rsidRDefault="00E31802">
            <w:pPr>
              <w:pStyle w:val="TableParagraph"/>
              <w:ind w:left="2738" w:right="2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B00592">
        <w:trPr>
          <w:trHeight w:val="666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1" w:type="dxa"/>
            <w:gridSpan w:val="3"/>
          </w:tcPr>
          <w:p w:rsidR="00B00592" w:rsidRDefault="00E3180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2" w:type="dxa"/>
            <w:gridSpan w:val="3"/>
          </w:tcPr>
          <w:p w:rsidR="00B00592" w:rsidRDefault="00E31802">
            <w:pPr>
              <w:pStyle w:val="TableParagraph"/>
              <w:ind w:left="63" w:right="30" w:firstLine="223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B00592">
        <w:trPr>
          <w:trHeight w:val="666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1" w:type="dxa"/>
            <w:gridSpan w:val="3"/>
          </w:tcPr>
          <w:p w:rsidR="00B00592" w:rsidRDefault="00E31802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7"/>
                <w:sz w:val="24"/>
              </w:rPr>
              <w:t>д</w:t>
            </w:r>
            <w:r>
              <w:rPr>
                <w:position w:val="6"/>
                <w:sz w:val="14"/>
              </w:rPr>
              <w:t>С</w:t>
            </w:r>
            <w:r>
              <w:rPr>
                <w:spacing w:val="-73"/>
                <w:position w:val="6"/>
                <w:sz w:val="14"/>
              </w:rPr>
              <w:t>Е</w:t>
            </w:r>
            <w:r>
              <w:rPr>
                <w:spacing w:val="-48"/>
                <w:sz w:val="24"/>
              </w:rPr>
              <w:t>о</w:t>
            </w:r>
            <w:r>
              <w:rPr>
                <w:spacing w:val="-49"/>
                <w:position w:val="6"/>
                <w:sz w:val="14"/>
              </w:rPr>
              <w:t>Д</w:t>
            </w:r>
            <w:r>
              <w:rPr>
                <w:spacing w:val="-34"/>
                <w:sz w:val="24"/>
              </w:rPr>
              <w:t>к</w:t>
            </w:r>
            <w:r>
              <w:rPr>
                <w:spacing w:val="-68"/>
                <w:position w:val="6"/>
                <w:sz w:val="14"/>
              </w:rPr>
              <w:t>А</w:t>
            </w:r>
            <w:r>
              <w:rPr>
                <w:spacing w:val="-53"/>
                <w:sz w:val="24"/>
              </w:rPr>
              <w:t>у</w:t>
            </w:r>
            <w:r>
              <w:rPr>
                <w:spacing w:val="-41"/>
                <w:position w:val="6"/>
                <w:sz w:val="14"/>
              </w:rPr>
              <w:t>С</w:t>
            </w:r>
            <w:r>
              <w:rPr>
                <w:spacing w:val="-111"/>
                <w:sz w:val="24"/>
              </w:rPr>
              <w:t>м</w:t>
            </w:r>
            <w:r>
              <w:rPr>
                <w:spacing w:val="-1"/>
                <w:position w:val="6"/>
                <w:sz w:val="14"/>
              </w:rPr>
              <w:t>К</w:t>
            </w:r>
            <w:r>
              <w:rPr>
                <w:spacing w:val="-84"/>
                <w:position w:val="6"/>
                <w:sz w:val="14"/>
              </w:rPr>
              <w:t>О</w:t>
            </w:r>
            <w:r>
              <w:rPr>
                <w:spacing w:val="-23"/>
                <w:sz w:val="24"/>
              </w:rPr>
              <w:t>е</w:t>
            </w:r>
            <w:r>
              <w:rPr>
                <w:spacing w:val="-73"/>
                <w:position w:val="6"/>
                <w:sz w:val="14"/>
              </w:rPr>
              <w:t>Д</w:t>
            </w:r>
            <w:proofErr w:type="spellStart"/>
            <w:r>
              <w:rPr>
                <w:sz w:val="24"/>
              </w:rPr>
              <w:t>нтів</w:t>
            </w:r>
            <w:proofErr w:type="spellEnd"/>
            <w:r>
              <w:rPr>
                <w:sz w:val="24"/>
              </w:rPr>
              <w:t>, н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обхідних для</w:t>
            </w:r>
          </w:p>
          <w:p w:rsidR="00B00592" w:rsidRDefault="00E31802">
            <w:pPr>
              <w:pStyle w:val="TableParagraph"/>
              <w:spacing w:before="0" w:line="35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6632" w:type="dxa"/>
            <w:gridSpan w:val="3"/>
          </w:tcPr>
          <w:p w:rsidR="00B00592" w:rsidRDefault="00E31802">
            <w:pPr>
              <w:pStyle w:val="TableParagraph"/>
              <w:ind w:left="63" w:right="27"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відокремленого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підрозділу;</w:t>
            </w:r>
          </w:p>
        </w:tc>
      </w:tr>
    </w:tbl>
    <w:p w:rsidR="00B00592" w:rsidRDefault="00E31802">
      <w:pPr>
        <w:spacing w:before="26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-189756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3809-19.1.2-22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B00592" w:rsidRDefault="00E31802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B00592" w:rsidRDefault="00E31802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B00592" w:rsidRDefault="00E31802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B00592" w:rsidRDefault="00E31802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B00592" w:rsidRDefault="00B00592">
      <w:pPr>
        <w:spacing w:line="199" w:lineRule="exact"/>
        <w:rPr>
          <w:sz w:val="18"/>
        </w:rPr>
        <w:sectPr w:rsidR="00B00592">
          <w:type w:val="continuous"/>
          <w:pgSz w:w="11910" w:h="16840"/>
          <w:pgMar w:top="760" w:right="440" w:bottom="0" w:left="0" w:header="708" w:footer="708" w:gutter="0"/>
          <w:cols w:space="720"/>
        </w:sectPr>
      </w:pPr>
    </w:p>
    <w:p w:rsidR="00B00592" w:rsidRDefault="00B00592">
      <w:pPr>
        <w:spacing w:before="3"/>
        <w:rPr>
          <w:sz w:val="6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12"/>
        <w:gridCol w:w="6633"/>
      </w:tblGrid>
      <w:tr w:rsidR="00B00592">
        <w:trPr>
          <w:trHeight w:val="7285"/>
        </w:trPr>
        <w:tc>
          <w:tcPr>
            <w:tcW w:w="498" w:type="dxa"/>
          </w:tcPr>
          <w:p w:rsidR="00B00592" w:rsidRDefault="00B0059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spacing w:before="55"/>
              <w:ind w:right="209"/>
              <w:rPr>
                <w:sz w:val="24"/>
              </w:rPr>
            </w:pP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spacing w:before="55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демографічного реєстру, – для фізичної особи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резидента.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B00592" w:rsidRDefault="00E31802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B00592" w:rsidRDefault="00E31802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B00592">
        <w:trPr>
          <w:trHeight w:val="1770"/>
        </w:trPr>
        <w:tc>
          <w:tcPr>
            <w:tcW w:w="498" w:type="dxa"/>
          </w:tcPr>
          <w:p w:rsidR="00B00592" w:rsidRDefault="00E3180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B00592" w:rsidRDefault="00E31802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використанням Єдиного державного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а щодо 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B00592">
        <w:trPr>
          <w:trHeight w:val="942"/>
        </w:trPr>
        <w:tc>
          <w:tcPr>
            <w:tcW w:w="498" w:type="dxa"/>
          </w:tcPr>
          <w:p w:rsidR="00B00592" w:rsidRDefault="00E31802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B00592">
        <w:trPr>
          <w:trHeight w:val="942"/>
        </w:trPr>
        <w:tc>
          <w:tcPr>
            <w:tcW w:w="498" w:type="dxa"/>
          </w:tcPr>
          <w:p w:rsidR="00B00592" w:rsidRDefault="00E31802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B00592">
        <w:trPr>
          <w:trHeight w:val="3978"/>
        </w:trPr>
        <w:tc>
          <w:tcPr>
            <w:tcW w:w="498" w:type="dxa"/>
          </w:tcPr>
          <w:p w:rsidR="00B00592" w:rsidRDefault="00E31802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передбачених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B00592" w:rsidRDefault="00E31802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</w:tc>
      </w:tr>
    </w:tbl>
    <w:p w:rsidR="00B00592" w:rsidRDefault="00B00592">
      <w:pPr>
        <w:jc w:val="both"/>
        <w:rPr>
          <w:sz w:val="24"/>
        </w:rPr>
        <w:sectPr w:rsidR="00B00592">
          <w:headerReference w:type="default" r:id="rId9"/>
          <w:pgSz w:w="11910" w:h="16840"/>
          <w:pgMar w:top="760" w:right="440" w:bottom="280" w:left="0" w:header="436" w:footer="0" w:gutter="0"/>
          <w:pgNumType w:start="2"/>
          <w:cols w:space="720"/>
        </w:sectPr>
      </w:pPr>
    </w:p>
    <w:p w:rsidR="00B00592" w:rsidRDefault="00B00592">
      <w:pPr>
        <w:spacing w:before="3"/>
        <w:rPr>
          <w:sz w:val="6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212"/>
        <w:gridCol w:w="6633"/>
      </w:tblGrid>
      <w:tr w:rsidR="00B00592">
        <w:trPr>
          <w:trHeight w:val="3973"/>
        </w:trPr>
        <w:tc>
          <w:tcPr>
            <w:tcW w:w="498" w:type="dxa"/>
          </w:tcPr>
          <w:p w:rsidR="00B00592" w:rsidRDefault="00B00592">
            <w:pPr>
              <w:pStyle w:val="TableParagraph"/>
              <w:spacing w:before="0"/>
              <w:ind w:left="0"/>
            </w:pPr>
          </w:p>
        </w:tc>
        <w:tc>
          <w:tcPr>
            <w:tcW w:w="3212" w:type="dxa"/>
          </w:tcPr>
          <w:p w:rsidR="00B00592" w:rsidRDefault="00B00592">
            <w:pPr>
              <w:pStyle w:val="TableParagraph"/>
              <w:spacing w:before="0"/>
              <w:ind w:left="0"/>
            </w:pP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B00592">
        <w:trPr>
          <w:trHeight w:val="1494"/>
        </w:trPr>
        <w:tc>
          <w:tcPr>
            <w:tcW w:w="498" w:type="dxa"/>
          </w:tcPr>
          <w:p w:rsidR="00B00592" w:rsidRDefault="00E31802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B00592" w:rsidRDefault="00E31802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B00592">
        <w:trPr>
          <w:trHeight w:val="2598"/>
        </w:trPr>
        <w:tc>
          <w:tcPr>
            <w:tcW w:w="498" w:type="dxa"/>
          </w:tcPr>
          <w:p w:rsidR="00B00592" w:rsidRDefault="00E31802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B00592" w:rsidRDefault="00E31802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633" w:type="dxa"/>
          </w:tcPr>
          <w:p w:rsidR="00B00592" w:rsidRDefault="00E31802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B00592" w:rsidRDefault="00E3180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повертаються (видаються, 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B00592" w:rsidRDefault="00E31802">
      <w:pPr>
        <w:ind w:left="1274"/>
        <w:rPr>
          <w:sz w:val="14"/>
        </w:rPr>
      </w:pPr>
      <w:r>
        <w:rPr>
          <w:sz w:val="14"/>
        </w:rPr>
        <w:t xml:space="preserve">* Після доопрацювання Єдиного державного </w:t>
      </w:r>
      <w:proofErr w:type="spellStart"/>
      <w:r>
        <w:rPr>
          <w:sz w:val="14"/>
        </w:rPr>
        <w:t>вебпорталу</w:t>
      </w:r>
      <w:proofErr w:type="spellEnd"/>
      <w:r>
        <w:rPr>
          <w:sz w:val="14"/>
        </w:rP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B00592" w:rsidRDefault="00B00592">
      <w:pPr>
        <w:pStyle w:val="a3"/>
        <w:tabs>
          <w:tab w:val="left" w:pos="8894"/>
        </w:tabs>
        <w:ind w:left="990"/>
      </w:pPr>
    </w:p>
    <w:sectPr w:rsidR="00B00592" w:rsidSect="00B00592">
      <w:pgSz w:w="11910" w:h="16840"/>
      <w:pgMar w:top="76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E6" w:rsidRDefault="00CC5BE6" w:rsidP="00B00592">
      <w:r>
        <w:separator/>
      </w:r>
    </w:p>
  </w:endnote>
  <w:endnote w:type="continuationSeparator" w:id="0">
    <w:p w:rsidR="00CC5BE6" w:rsidRDefault="00CC5BE6" w:rsidP="00B0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E6" w:rsidRDefault="00CC5BE6" w:rsidP="00B00592">
      <w:r>
        <w:separator/>
      </w:r>
    </w:p>
  </w:footnote>
  <w:footnote w:type="continuationSeparator" w:id="0">
    <w:p w:rsidR="00CC5BE6" w:rsidRDefault="00CC5BE6" w:rsidP="00B0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92" w:rsidRDefault="00CC5BE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0.8pt;width:12pt;height:15.3pt;z-index:-251658752;mso-position-horizontal-relative:page;mso-position-vertical-relative:page" filled="f" stroked="f">
          <v:textbox inset="0,0,0,0">
            <w:txbxContent>
              <w:p w:rsidR="00B00592" w:rsidRDefault="00E841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180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750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338"/>
    <w:multiLevelType w:val="hybridMultilevel"/>
    <w:tmpl w:val="FC5877F4"/>
    <w:lvl w:ilvl="0" w:tplc="3F5E8342">
      <w:start w:val="1"/>
      <w:numFmt w:val="decimal"/>
      <w:lvlText w:val="%1."/>
      <w:lvlJc w:val="left"/>
      <w:pPr>
        <w:ind w:left="62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22C6B2">
      <w:numFmt w:val="bullet"/>
      <w:lvlText w:val="•"/>
      <w:lvlJc w:val="left"/>
      <w:pPr>
        <w:ind w:left="715" w:hanging="357"/>
      </w:pPr>
      <w:rPr>
        <w:rFonts w:hint="default"/>
        <w:lang w:val="uk-UA" w:eastAsia="en-US" w:bidi="ar-SA"/>
      </w:rPr>
    </w:lvl>
    <w:lvl w:ilvl="2" w:tplc="1BE80468">
      <w:numFmt w:val="bullet"/>
      <w:lvlText w:val="•"/>
      <w:lvlJc w:val="left"/>
      <w:pPr>
        <w:ind w:left="1370" w:hanging="357"/>
      </w:pPr>
      <w:rPr>
        <w:rFonts w:hint="default"/>
        <w:lang w:val="uk-UA" w:eastAsia="en-US" w:bidi="ar-SA"/>
      </w:rPr>
    </w:lvl>
    <w:lvl w:ilvl="3" w:tplc="72ACC2B0">
      <w:numFmt w:val="bullet"/>
      <w:lvlText w:val="•"/>
      <w:lvlJc w:val="left"/>
      <w:pPr>
        <w:ind w:left="2025" w:hanging="357"/>
      </w:pPr>
      <w:rPr>
        <w:rFonts w:hint="default"/>
        <w:lang w:val="uk-UA" w:eastAsia="en-US" w:bidi="ar-SA"/>
      </w:rPr>
    </w:lvl>
    <w:lvl w:ilvl="4" w:tplc="8A6EFF74">
      <w:numFmt w:val="bullet"/>
      <w:lvlText w:val="•"/>
      <w:lvlJc w:val="left"/>
      <w:pPr>
        <w:ind w:left="2681" w:hanging="357"/>
      </w:pPr>
      <w:rPr>
        <w:rFonts w:hint="default"/>
        <w:lang w:val="uk-UA" w:eastAsia="en-US" w:bidi="ar-SA"/>
      </w:rPr>
    </w:lvl>
    <w:lvl w:ilvl="5" w:tplc="A06E3E1E">
      <w:numFmt w:val="bullet"/>
      <w:lvlText w:val="•"/>
      <w:lvlJc w:val="left"/>
      <w:pPr>
        <w:ind w:left="3336" w:hanging="357"/>
      </w:pPr>
      <w:rPr>
        <w:rFonts w:hint="default"/>
        <w:lang w:val="uk-UA" w:eastAsia="en-US" w:bidi="ar-SA"/>
      </w:rPr>
    </w:lvl>
    <w:lvl w:ilvl="6" w:tplc="8516092E">
      <w:numFmt w:val="bullet"/>
      <w:lvlText w:val="•"/>
      <w:lvlJc w:val="left"/>
      <w:pPr>
        <w:ind w:left="3991" w:hanging="357"/>
      </w:pPr>
      <w:rPr>
        <w:rFonts w:hint="default"/>
        <w:lang w:val="uk-UA" w:eastAsia="en-US" w:bidi="ar-SA"/>
      </w:rPr>
    </w:lvl>
    <w:lvl w:ilvl="7" w:tplc="7F1485EE">
      <w:numFmt w:val="bullet"/>
      <w:lvlText w:val="•"/>
      <w:lvlJc w:val="left"/>
      <w:pPr>
        <w:ind w:left="4647" w:hanging="357"/>
      </w:pPr>
      <w:rPr>
        <w:rFonts w:hint="default"/>
        <w:lang w:val="uk-UA" w:eastAsia="en-US" w:bidi="ar-SA"/>
      </w:rPr>
    </w:lvl>
    <w:lvl w:ilvl="8" w:tplc="5A307528">
      <w:numFmt w:val="bullet"/>
      <w:lvlText w:val="•"/>
      <w:lvlJc w:val="left"/>
      <w:pPr>
        <w:ind w:left="5302" w:hanging="357"/>
      </w:pPr>
      <w:rPr>
        <w:rFonts w:hint="default"/>
        <w:lang w:val="uk-UA" w:eastAsia="en-US" w:bidi="ar-SA"/>
      </w:rPr>
    </w:lvl>
  </w:abstractNum>
  <w:abstractNum w:abstractNumId="1">
    <w:nsid w:val="6E0A40AA"/>
    <w:multiLevelType w:val="hybridMultilevel"/>
    <w:tmpl w:val="DFCACABC"/>
    <w:lvl w:ilvl="0" w:tplc="2BA837EE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569540">
      <w:numFmt w:val="bullet"/>
      <w:lvlText w:val="•"/>
      <w:lvlJc w:val="left"/>
      <w:pPr>
        <w:ind w:left="1147" w:hanging="260"/>
      </w:pPr>
      <w:rPr>
        <w:rFonts w:hint="default"/>
        <w:lang w:val="uk-UA" w:eastAsia="en-US" w:bidi="ar-SA"/>
      </w:rPr>
    </w:lvl>
    <w:lvl w:ilvl="2" w:tplc="2C60D044">
      <w:numFmt w:val="bullet"/>
      <w:lvlText w:val="•"/>
      <w:lvlJc w:val="left"/>
      <w:pPr>
        <w:ind w:left="1754" w:hanging="260"/>
      </w:pPr>
      <w:rPr>
        <w:rFonts w:hint="default"/>
        <w:lang w:val="uk-UA" w:eastAsia="en-US" w:bidi="ar-SA"/>
      </w:rPr>
    </w:lvl>
    <w:lvl w:ilvl="3" w:tplc="4B5C9EF8">
      <w:numFmt w:val="bullet"/>
      <w:lvlText w:val="•"/>
      <w:lvlJc w:val="left"/>
      <w:pPr>
        <w:ind w:left="2361" w:hanging="260"/>
      </w:pPr>
      <w:rPr>
        <w:rFonts w:hint="default"/>
        <w:lang w:val="uk-UA" w:eastAsia="en-US" w:bidi="ar-SA"/>
      </w:rPr>
    </w:lvl>
    <w:lvl w:ilvl="4" w:tplc="25C69A08">
      <w:numFmt w:val="bullet"/>
      <w:lvlText w:val="•"/>
      <w:lvlJc w:val="left"/>
      <w:pPr>
        <w:ind w:left="2969" w:hanging="260"/>
      </w:pPr>
      <w:rPr>
        <w:rFonts w:hint="default"/>
        <w:lang w:val="uk-UA" w:eastAsia="en-US" w:bidi="ar-SA"/>
      </w:rPr>
    </w:lvl>
    <w:lvl w:ilvl="5" w:tplc="B636D290">
      <w:numFmt w:val="bullet"/>
      <w:lvlText w:val="•"/>
      <w:lvlJc w:val="left"/>
      <w:pPr>
        <w:ind w:left="3576" w:hanging="260"/>
      </w:pPr>
      <w:rPr>
        <w:rFonts w:hint="default"/>
        <w:lang w:val="uk-UA" w:eastAsia="en-US" w:bidi="ar-SA"/>
      </w:rPr>
    </w:lvl>
    <w:lvl w:ilvl="6" w:tplc="9CF60592">
      <w:numFmt w:val="bullet"/>
      <w:lvlText w:val="•"/>
      <w:lvlJc w:val="left"/>
      <w:pPr>
        <w:ind w:left="4183" w:hanging="260"/>
      </w:pPr>
      <w:rPr>
        <w:rFonts w:hint="default"/>
        <w:lang w:val="uk-UA" w:eastAsia="en-US" w:bidi="ar-SA"/>
      </w:rPr>
    </w:lvl>
    <w:lvl w:ilvl="7" w:tplc="1562A2A2">
      <w:numFmt w:val="bullet"/>
      <w:lvlText w:val="•"/>
      <w:lvlJc w:val="left"/>
      <w:pPr>
        <w:ind w:left="4791" w:hanging="260"/>
      </w:pPr>
      <w:rPr>
        <w:rFonts w:hint="default"/>
        <w:lang w:val="uk-UA" w:eastAsia="en-US" w:bidi="ar-SA"/>
      </w:rPr>
    </w:lvl>
    <w:lvl w:ilvl="8" w:tplc="A3547108">
      <w:numFmt w:val="bullet"/>
      <w:lvlText w:val="•"/>
      <w:lvlJc w:val="left"/>
      <w:pPr>
        <w:ind w:left="5398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0592"/>
    <w:rsid w:val="003F48E4"/>
    <w:rsid w:val="00431477"/>
    <w:rsid w:val="004D76C9"/>
    <w:rsid w:val="005C43A0"/>
    <w:rsid w:val="0073493F"/>
    <w:rsid w:val="008A47FD"/>
    <w:rsid w:val="00A23E4D"/>
    <w:rsid w:val="00AB750C"/>
    <w:rsid w:val="00B00592"/>
    <w:rsid w:val="00CC5BE6"/>
    <w:rsid w:val="00E31802"/>
    <w:rsid w:val="00E841CB"/>
    <w:rsid w:val="00E86CDF"/>
    <w:rsid w:val="00EF0505"/>
    <w:rsid w:val="00F62801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59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59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0592"/>
  </w:style>
  <w:style w:type="paragraph" w:customStyle="1" w:styleId="TableParagraph">
    <w:name w:val="Table Paragraph"/>
    <w:basedOn w:val="a"/>
    <w:uiPriority w:val="1"/>
    <w:qFormat/>
    <w:rsid w:val="00B00592"/>
    <w:pPr>
      <w:spacing w:before="6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A23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E4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8</cp:revision>
  <cp:lastPrinted>2023-01-11T15:17:00Z</cp:lastPrinted>
  <dcterms:created xsi:type="dcterms:W3CDTF">2023-01-10T10:26:00Z</dcterms:created>
  <dcterms:modified xsi:type="dcterms:W3CDTF">2023-01-13T08:24:00Z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